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2CE2A" w14:textId="66B7BA8C" w:rsidR="00242CBD" w:rsidRDefault="009D6292" w:rsidP="00547208">
      <w:pPr>
        <w:jc w:val="center"/>
      </w:pPr>
      <w:bookmarkStart w:id="0" w:name="_GoBack"/>
      <w:bookmarkEnd w:id="0"/>
      <w:r>
        <w:t xml:space="preserve">Notes for AFL-CIO Workforce </w:t>
      </w:r>
      <w:r w:rsidR="00CC39C6">
        <w:t>D</w:t>
      </w:r>
      <w:r>
        <w:t>evelopment Intermediary Workshop</w:t>
      </w:r>
    </w:p>
    <w:p w14:paraId="3ADF9ABA" w14:textId="1FE154F6" w:rsidR="009D6292" w:rsidRDefault="009D6292" w:rsidP="00547208">
      <w:pPr>
        <w:jc w:val="center"/>
      </w:pPr>
      <w:r>
        <w:t>April 24, 2019</w:t>
      </w:r>
    </w:p>
    <w:p w14:paraId="228535F7" w14:textId="33D485F6" w:rsidR="009D6292" w:rsidRDefault="009D6292" w:rsidP="00547208">
      <w:pPr>
        <w:jc w:val="center"/>
      </w:pPr>
      <w:r>
        <w:t>Seattle</w:t>
      </w:r>
    </w:p>
    <w:p w14:paraId="7B240EF2" w14:textId="315E5F4A" w:rsidR="009D6292" w:rsidRDefault="009D6292"/>
    <w:p w14:paraId="059C72D6" w14:textId="22E02D15" w:rsidR="00547208" w:rsidRDefault="00547208">
      <w:r>
        <w:t>9:45 AM panel</w:t>
      </w:r>
    </w:p>
    <w:p w14:paraId="0D2E3A33" w14:textId="77777777" w:rsidR="00BC2A44" w:rsidRDefault="00BC2A44"/>
    <w:p w14:paraId="0C7A59A6" w14:textId="2380B4B1" w:rsidR="009D6292" w:rsidRDefault="009D6292" w:rsidP="00547208">
      <w:pPr>
        <w:pStyle w:val="ListParagraph"/>
        <w:numPr>
          <w:ilvl w:val="0"/>
          <w:numId w:val="4"/>
        </w:numPr>
        <w:ind w:left="360"/>
      </w:pPr>
      <w:r>
        <w:t>Why Development is Important to Labor (Stu, Beth Shannon, Eric Nicholson)</w:t>
      </w:r>
    </w:p>
    <w:p w14:paraId="33DEF961" w14:textId="77777777" w:rsidR="009D6292" w:rsidRDefault="009D6292" w:rsidP="00547208"/>
    <w:p w14:paraId="7CDF3310" w14:textId="13460A9D" w:rsidR="009D6292" w:rsidRDefault="009D6292" w:rsidP="00547208">
      <w:pPr>
        <w:pStyle w:val="ListParagraph"/>
        <w:numPr>
          <w:ilvl w:val="0"/>
          <w:numId w:val="4"/>
        </w:numPr>
        <w:ind w:left="360"/>
      </w:pPr>
      <w:r w:rsidRPr="00547208">
        <w:rPr>
          <w:highlight w:val="yellow"/>
        </w:rPr>
        <w:t>First steps of workforce development plans (Joan)</w:t>
      </w:r>
    </w:p>
    <w:p w14:paraId="3D4A8938" w14:textId="6F7EED00" w:rsidR="009D6292" w:rsidRDefault="009D6292"/>
    <w:p w14:paraId="73571A06" w14:textId="12B4D96C" w:rsidR="009D6292" w:rsidRDefault="009D6292" w:rsidP="009D6292">
      <w:pPr>
        <w:pStyle w:val="ListParagraph"/>
        <w:numPr>
          <w:ilvl w:val="0"/>
          <w:numId w:val="1"/>
        </w:numPr>
      </w:pPr>
      <w:r>
        <w:t>Form a 501C-3, board, mission statement, business plan…</w:t>
      </w:r>
    </w:p>
    <w:p w14:paraId="57EA0329" w14:textId="507C488F" w:rsidR="007146CF" w:rsidRDefault="007146CF" w:rsidP="009D6292">
      <w:pPr>
        <w:pStyle w:val="ListParagraph"/>
        <w:numPr>
          <w:ilvl w:val="0"/>
          <w:numId w:val="1"/>
        </w:numPr>
      </w:pPr>
      <w:r>
        <w:t>Needs assessment – asked the members what they wanted. They’d had a previous union program which offered English, citizenship, technology, on-call banquet. Marie had worked at MAP</w:t>
      </w:r>
      <w:r w:rsidR="007555E0">
        <w:t xml:space="preserve"> (union Employment Assistance Program)</w:t>
      </w:r>
      <w:r>
        <w:t>. She knew what people needed to excel at their jobs. She saw what was going wrong.</w:t>
      </w:r>
    </w:p>
    <w:p w14:paraId="6E86261F" w14:textId="0DFF76A7" w:rsidR="009D6292" w:rsidRDefault="009D6292" w:rsidP="009D6292">
      <w:pPr>
        <w:pStyle w:val="ListParagraph"/>
        <w:numPr>
          <w:ilvl w:val="0"/>
          <w:numId w:val="1"/>
        </w:numPr>
      </w:pPr>
      <w:r>
        <w:t>Needs analysis – interview</w:t>
      </w:r>
      <w:r w:rsidR="007555E0">
        <w:t>ed</w:t>
      </w:r>
      <w:r>
        <w:t xml:space="preserve"> hotel GMs and HRDs</w:t>
      </w:r>
      <w:r w:rsidR="00CC4E45">
        <w:t xml:space="preserve"> and employees</w:t>
      </w:r>
      <w:r>
        <w:t>; look</w:t>
      </w:r>
      <w:r w:rsidR="007555E0">
        <w:t>ed</w:t>
      </w:r>
      <w:r>
        <w:t xml:space="preserve"> at industry trends</w:t>
      </w:r>
      <w:r w:rsidR="007555E0">
        <w:t>,</w:t>
      </w:r>
      <w:r>
        <w:t xml:space="preserve"> hiring needs/gaps</w:t>
      </w:r>
      <w:r w:rsidR="007555E0">
        <w:t>,</w:t>
      </w:r>
      <w:r>
        <w:t xml:space="preserve"> current and available workforce</w:t>
      </w:r>
      <w:r w:rsidR="007146CF">
        <w:t xml:space="preserve">. </w:t>
      </w:r>
      <w:r w:rsidR="00B01949">
        <w:t>For us, it t</w:t>
      </w:r>
      <w:r w:rsidR="007146CF">
        <w:t xml:space="preserve">urns out </w:t>
      </w:r>
      <w:r w:rsidR="00B01949">
        <w:t xml:space="preserve">that </w:t>
      </w:r>
      <w:r w:rsidR="007146CF">
        <w:t>employer</w:t>
      </w:r>
      <w:r w:rsidR="007555E0">
        <w:t>s</w:t>
      </w:r>
      <w:r w:rsidR="007146CF">
        <w:t xml:space="preserve"> need</w:t>
      </w:r>
      <w:r w:rsidR="007555E0">
        <w:t>ed</w:t>
      </w:r>
      <w:r w:rsidR="007146CF">
        <w:t xml:space="preserve"> mirrored what the members wanted.</w:t>
      </w:r>
    </w:p>
    <w:p w14:paraId="53794E95" w14:textId="34B2827E" w:rsidR="009D6292" w:rsidRDefault="009D6292" w:rsidP="009D6292">
      <w:pPr>
        <w:pStyle w:val="ListParagraph"/>
        <w:numPr>
          <w:ilvl w:val="0"/>
          <w:numId w:val="1"/>
        </w:numPr>
      </w:pPr>
      <w:r>
        <w:t>Talk</w:t>
      </w:r>
      <w:r w:rsidR="007555E0">
        <w:t>ed</w:t>
      </w:r>
      <w:r>
        <w:t xml:space="preserve"> to others in the same industry regarding best practices, available curriculum, lessons learned</w:t>
      </w:r>
      <w:r w:rsidR="00AB1DEE">
        <w:t>…</w:t>
      </w:r>
    </w:p>
    <w:p w14:paraId="7391DD1F" w14:textId="0B9385FF" w:rsidR="009D6292" w:rsidRPr="00D9341D" w:rsidRDefault="009D6292" w:rsidP="009D6292">
      <w:pPr>
        <w:pStyle w:val="ListParagraph"/>
        <w:numPr>
          <w:ilvl w:val="0"/>
          <w:numId w:val="1"/>
        </w:numPr>
      </w:pPr>
      <w:r w:rsidRPr="00D9341D">
        <w:t>Start</w:t>
      </w:r>
      <w:r w:rsidR="007555E0">
        <w:t>ed</w:t>
      </w:r>
      <w:r w:rsidRPr="00D9341D">
        <w:t xml:space="preserve"> small; </w:t>
      </w:r>
      <w:proofErr w:type="spellStart"/>
      <w:r w:rsidRPr="00D9341D">
        <w:t>pilot</w:t>
      </w:r>
      <w:r w:rsidR="007555E0">
        <w:t>ede</w:t>
      </w:r>
      <w:proofErr w:type="spellEnd"/>
      <w:r w:rsidRPr="00D9341D">
        <w:t xml:space="preserve"> most needed classes; </w:t>
      </w:r>
      <w:proofErr w:type="spellStart"/>
      <w:r w:rsidRPr="00D9341D">
        <w:t>expan</w:t>
      </w:r>
      <w:r w:rsidR="007555E0">
        <w:t>d</w:t>
      </w:r>
      <w:r w:rsidRPr="00D9341D">
        <w:t>d</w:t>
      </w:r>
      <w:proofErr w:type="spellEnd"/>
      <w:r w:rsidRPr="00D9341D">
        <w:t xml:space="preserve"> as word g</w:t>
      </w:r>
      <w:r w:rsidR="007555E0">
        <w:t>ot</w:t>
      </w:r>
      <w:r w:rsidRPr="00D9341D">
        <w:t xml:space="preserve"> out and funding allow</w:t>
      </w:r>
      <w:r w:rsidR="007555E0">
        <w:t>ed</w:t>
      </w:r>
      <w:r w:rsidRPr="00D9341D">
        <w:t>.</w:t>
      </w:r>
    </w:p>
    <w:p w14:paraId="3487229D" w14:textId="4ED0097D" w:rsidR="009D6292" w:rsidRDefault="00B01949" w:rsidP="009D6292">
      <w:pPr>
        <w:pStyle w:val="ListParagraph"/>
        <w:numPr>
          <w:ilvl w:val="0"/>
          <w:numId w:val="1"/>
        </w:numPr>
      </w:pPr>
      <w:r>
        <w:t>Marie h</w:t>
      </w:r>
      <w:r w:rsidR="00D9341D" w:rsidRPr="00D9341D">
        <w:t xml:space="preserve">ad </w:t>
      </w:r>
      <w:r w:rsidR="007146CF" w:rsidRPr="00D9341D">
        <w:t xml:space="preserve">conversations with the </w:t>
      </w:r>
      <w:r w:rsidR="00F737C4" w:rsidRPr="00D9341D">
        <w:t>union</w:t>
      </w:r>
      <w:r w:rsidR="00D9341D" w:rsidRPr="00D9341D">
        <w:t xml:space="preserve"> </w:t>
      </w:r>
      <w:r w:rsidR="007146CF" w:rsidRPr="00D9341D">
        <w:t>organizers</w:t>
      </w:r>
      <w:r w:rsidR="00D9341D" w:rsidRPr="00D9341D">
        <w:t xml:space="preserve"> to get their input and buy-in</w:t>
      </w:r>
      <w:r w:rsidR="007146CF" w:rsidRPr="00D9341D">
        <w:t xml:space="preserve">, but </w:t>
      </w:r>
      <w:r>
        <w:t xml:space="preserve">Marie did most of </w:t>
      </w:r>
      <w:r w:rsidR="007146CF" w:rsidRPr="00D9341D">
        <w:t>the work. She kept the union and union leadership informed. It’s a b</w:t>
      </w:r>
      <w:r w:rsidR="007146CF">
        <w:t>enefit to have them working with you. (But they’re so busy with other things</w:t>
      </w:r>
      <w:r w:rsidR="007555E0">
        <w:t xml:space="preserve"> that we need to do our own legwork</w:t>
      </w:r>
      <w:r w:rsidR="007146CF">
        <w:t>.)</w:t>
      </w:r>
    </w:p>
    <w:p w14:paraId="6637C398" w14:textId="2DBABE80" w:rsidR="009D6292" w:rsidRDefault="009D6292" w:rsidP="009D6292">
      <w:pPr>
        <w:pStyle w:val="ListParagraph"/>
        <w:numPr>
          <w:ilvl w:val="0"/>
          <w:numId w:val="1"/>
        </w:numPr>
      </w:pPr>
      <w:r>
        <w:t>Eventually, we leveraged Trust Fund money to</w:t>
      </w:r>
      <w:r w:rsidR="00D9341D">
        <w:t xml:space="preserve"> secure funds</w:t>
      </w:r>
      <w:r>
        <w:t xml:space="preserve"> for a pre-employment track.</w:t>
      </w:r>
    </w:p>
    <w:p w14:paraId="78C1972B" w14:textId="56BFA409" w:rsidR="009D6292" w:rsidRDefault="00B01949" w:rsidP="009D6292">
      <w:pPr>
        <w:pStyle w:val="ListParagraph"/>
        <w:numPr>
          <w:ilvl w:val="0"/>
          <w:numId w:val="1"/>
        </w:numPr>
      </w:pPr>
      <w:r>
        <w:t xml:space="preserve">Our housekeeping </w:t>
      </w:r>
      <w:r w:rsidR="009D6292">
        <w:t xml:space="preserve">pre-employment training </w:t>
      </w:r>
      <w:r>
        <w:t xml:space="preserve">(designed in tandem with employers) </w:t>
      </w:r>
      <w:r w:rsidR="009D6292">
        <w:t xml:space="preserve">was an </w:t>
      </w:r>
      <w:proofErr w:type="spellStart"/>
      <w:r w:rsidR="009D6292">
        <w:t>apprenticable</w:t>
      </w:r>
      <w:proofErr w:type="spellEnd"/>
      <w:r w:rsidR="009D6292">
        <w:t xml:space="preserve"> occupation. Got registered by the MA DOL</w:t>
      </w:r>
      <w:r w:rsidR="007555E0">
        <w:t xml:space="preserve"> in 2016</w:t>
      </w:r>
      <w:r w:rsidR="009D6292">
        <w:t xml:space="preserve">. This proved to be a way to </w:t>
      </w:r>
      <w:r w:rsidR="00D9341D">
        <w:t>increase funding</w:t>
      </w:r>
      <w:r w:rsidR="009D6292">
        <w:t xml:space="preserve"> for job seeker training</w:t>
      </w:r>
      <w:r>
        <w:t>, build the perception of these jobs, provide college credit..</w:t>
      </w:r>
      <w:r w:rsidR="009D6292">
        <w:t>.</w:t>
      </w:r>
    </w:p>
    <w:p w14:paraId="64EECE8E" w14:textId="38771519" w:rsidR="009D6292" w:rsidRDefault="009D6292"/>
    <w:p w14:paraId="4B712F0E" w14:textId="2C3EEAD2" w:rsidR="009D6292" w:rsidRPr="00547208" w:rsidRDefault="009D6292" w:rsidP="00BC2A44">
      <w:pPr>
        <w:pStyle w:val="ListParagraph"/>
        <w:numPr>
          <w:ilvl w:val="0"/>
          <w:numId w:val="4"/>
        </w:numPr>
        <w:ind w:left="360"/>
        <w:rPr>
          <w:highlight w:val="yellow"/>
        </w:rPr>
      </w:pPr>
      <w:r w:rsidRPr="00547208">
        <w:rPr>
          <w:highlight w:val="yellow"/>
        </w:rPr>
        <w:t>Forming Partnerships (Stu and Joan)</w:t>
      </w:r>
    </w:p>
    <w:p w14:paraId="74256FCC" w14:textId="3F05AF65" w:rsidR="009D6292" w:rsidRDefault="009D6292"/>
    <w:p w14:paraId="58268125" w14:textId="3406CFDA" w:rsidR="009D6292" w:rsidRDefault="009D6292">
      <w:r>
        <w:t xml:space="preserve">Get </w:t>
      </w:r>
      <w:r w:rsidRPr="00D16A9A">
        <w:rPr>
          <w:u w:val="single"/>
        </w:rPr>
        <w:t>employers</w:t>
      </w:r>
      <w:r>
        <w:t xml:space="preserve"> on board from the beginning.</w:t>
      </w:r>
    </w:p>
    <w:p w14:paraId="0460B351" w14:textId="38F97CC6" w:rsidR="009D6292" w:rsidRDefault="009D6292" w:rsidP="00547208">
      <w:pPr>
        <w:pStyle w:val="ListParagraph"/>
        <w:numPr>
          <w:ilvl w:val="0"/>
          <w:numId w:val="5"/>
        </w:numPr>
      </w:pPr>
      <w:r>
        <w:t>Build trust</w:t>
      </w:r>
      <w:r w:rsidR="00D16A9A">
        <w:t xml:space="preserve"> with employers. Takes time</w:t>
      </w:r>
      <w:r>
        <w:t xml:space="preserve">. </w:t>
      </w:r>
      <w:r w:rsidR="00D9341D">
        <w:t>Distinguish</w:t>
      </w:r>
      <w:r>
        <w:t xml:space="preserve"> yourself from the union when talking with employers. (</w:t>
      </w:r>
      <w:r w:rsidR="00D9341D">
        <w:t>“</w:t>
      </w:r>
      <w:r>
        <w:t>We are an independent non-profit.</w:t>
      </w:r>
      <w:r w:rsidR="00D9341D">
        <w:t>”</w:t>
      </w:r>
      <w:r>
        <w:t xml:space="preserve">) </w:t>
      </w:r>
      <w:r w:rsidR="00D9341D">
        <w:t>2007: O</w:t>
      </w:r>
      <w:r w:rsidR="00D16A9A">
        <w:t xml:space="preserve">ur first employer advisory meeting </w:t>
      </w:r>
      <w:r w:rsidR="007555E0">
        <w:t xml:space="preserve">-- </w:t>
      </w:r>
      <w:r w:rsidR="00D16A9A">
        <w:t>no one showed up.</w:t>
      </w:r>
    </w:p>
    <w:p w14:paraId="438229BA" w14:textId="0DEF8390" w:rsidR="009D6292" w:rsidRDefault="009D6292" w:rsidP="00547208">
      <w:pPr>
        <w:pStyle w:val="ListParagraph"/>
        <w:numPr>
          <w:ilvl w:val="0"/>
          <w:numId w:val="5"/>
        </w:numPr>
      </w:pPr>
      <w:r>
        <w:t>Position yourself as their ally, helping to meet their hiring and training needs.</w:t>
      </w:r>
    </w:p>
    <w:p w14:paraId="3896E921" w14:textId="62324260" w:rsidR="009D6292" w:rsidRDefault="009D6292" w:rsidP="00547208">
      <w:pPr>
        <w:pStyle w:val="ListParagraph"/>
        <w:numPr>
          <w:ilvl w:val="0"/>
          <w:numId w:val="5"/>
        </w:numPr>
      </w:pPr>
      <w:r>
        <w:t>Get industry experts on your staff. (In our case, culinary, hotel HR and other positions.)</w:t>
      </w:r>
    </w:p>
    <w:p w14:paraId="3D2940C1" w14:textId="4D58AB95" w:rsidR="00D16A9A" w:rsidRDefault="00D16A9A" w:rsidP="00547208">
      <w:pPr>
        <w:pStyle w:val="ListParagraph"/>
        <w:numPr>
          <w:ilvl w:val="0"/>
          <w:numId w:val="5"/>
        </w:numPr>
      </w:pPr>
      <w:r>
        <w:t>Hold regular Employer Advisory Meetings. Make sure you’re involving them, getting their updates, rather than just doing a show</w:t>
      </w:r>
      <w:r w:rsidR="00AB1DEE">
        <w:t>-</w:t>
      </w:r>
      <w:r>
        <w:t>and</w:t>
      </w:r>
      <w:r w:rsidR="00AB1DEE">
        <w:t>-</w:t>
      </w:r>
      <w:r>
        <w:t>tell of our own programing.</w:t>
      </w:r>
    </w:p>
    <w:p w14:paraId="0B2C1084" w14:textId="75D3F1AC" w:rsidR="00D16A9A" w:rsidRDefault="00D16A9A" w:rsidP="00547208">
      <w:pPr>
        <w:pStyle w:val="ListParagraph"/>
        <w:numPr>
          <w:ilvl w:val="0"/>
          <w:numId w:val="5"/>
        </w:numPr>
      </w:pPr>
      <w:r>
        <w:lastRenderedPageBreak/>
        <w:t xml:space="preserve">Involve employers in the design and implementation of your program. Have them vet your curriculum, vet your applicants, </w:t>
      </w:r>
      <w:r w:rsidR="00AB1DEE">
        <w:t xml:space="preserve">provide branded materials (e.g., guest room amenities, cleaning equipment), </w:t>
      </w:r>
      <w:r>
        <w:t>provide job shadowing and tours and guest train. We hold Job Fairs after each graduation and ask an employer to speak at every event. Tweet, thank, acknowledge.</w:t>
      </w:r>
    </w:p>
    <w:p w14:paraId="5E6D4850" w14:textId="0531E86A" w:rsidR="00D9341D" w:rsidRDefault="00D9341D" w:rsidP="00547208">
      <w:pPr>
        <w:pStyle w:val="ListParagraph"/>
        <w:numPr>
          <w:ilvl w:val="0"/>
          <w:numId w:val="5"/>
        </w:numPr>
      </w:pPr>
      <w:r>
        <w:t>Determine what data should be logged and why and then keep it all in a database. You don’t want to burden students or staff with unnecessary data collection but keep in mind what might be helpful in the future.</w:t>
      </w:r>
    </w:p>
    <w:p w14:paraId="769A9CDE" w14:textId="118410FF" w:rsidR="00D16A9A" w:rsidRDefault="00D16A9A" w:rsidP="00547208">
      <w:pPr>
        <w:pStyle w:val="ListParagraph"/>
        <w:numPr>
          <w:ilvl w:val="0"/>
          <w:numId w:val="5"/>
        </w:numPr>
      </w:pPr>
      <w:r>
        <w:t>We do a holiday</w:t>
      </w:r>
      <w:r w:rsidR="00D9341D">
        <w:t>/appreciation</w:t>
      </w:r>
      <w:r>
        <w:t xml:space="preserve"> gift drop-off</w:t>
      </w:r>
      <w:r w:rsidR="00B01949">
        <w:t xml:space="preserve"> for employers</w:t>
      </w:r>
      <w:r>
        <w:t>—the next year’s course catalog, flyers, pens with our logos, chocolates.</w:t>
      </w:r>
    </w:p>
    <w:p w14:paraId="64AE0AD6" w14:textId="4D370BC6" w:rsidR="00D16A9A" w:rsidRDefault="00D16A9A" w:rsidP="00547208">
      <w:pPr>
        <w:pStyle w:val="ListParagraph"/>
        <w:numPr>
          <w:ilvl w:val="0"/>
          <w:numId w:val="5"/>
        </w:numPr>
      </w:pPr>
      <w:r>
        <w:t xml:space="preserve">Hotel liaison project whereby each hotel has one BEST staff assigned to it. This is their main liaison </w:t>
      </w:r>
      <w:r w:rsidRPr="00D9341D">
        <w:rPr>
          <w:color w:val="000000" w:themeColor="text1"/>
        </w:rPr>
        <w:t>if there are any issues</w:t>
      </w:r>
      <w:r w:rsidR="00D9341D" w:rsidRPr="00D9341D">
        <w:rPr>
          <w:color w:val="000000" w:themeColor="text1"/>
        </w:rPr>
        <w:t xml:space="preserve"> but they also are able to call other staff members they may have developed a relationship with.</w:t>
      </w:r>
    </w:p>
    <w:p w14:paraId="61D7FF75" w14:textId="128CCD39" w:rsidR="00AB1DEE" w:rsidRDefault="00AB1DEE" w:rsidP="00D9341D">
      <w:pPr>
        <w:pStyle w:val="ListParagraph"/>
        <w:numPr>
          <w:ilvl w:val="0"/>
          <w:numId w:val="5"/>
        </w:numPr>
      </w:pPr>
      <w:r>
        <w:t>We go to each hotel at least once a year, sit in the employee dining hall, and provide information about our classes for incumbent workers.</w:t>
      </w:r>
      <w:r w:rsidR="00D9341D">
        <w:t xml:space="preserve"> </w:t>
      </w:r>
      <w:r w:rsidR="00D9341D" w:rsidRPr="00D9341D">
        <w:rPr>
          <w:color w:val="000000" w:themeColor="text1"/>
        </w:rPr>
        <w:t>We contact past students/union member</w:t>
      </w:r>
      <w:r w:rsidR="00B01949">
        <w:rPr>
          <w:color w:val="000000" w:themeColor="text1"/>
        </w:rPr>
        <w:t>s</w:t>
      </w:r>
      <w:r w:rsidR="00D9341D" w:rsidRPr="00D9341D">
        <w:rPr>
          <w:color w:val="000000" w:themeColor="text1"/>
        </w:rPr>
        <w:t xml:space="preserve"> from that particular hotel to ask if they can </w:t>
      </w:r>
      <w:r w:rsidR="00D9341D">
        <w:rPr>
          <w:color w:val="000000" w:themeColor="text1"/>
        </w:rPr>
        <w:t>help disseminate information.</w:t>
      </w:r>
      <w:r w:rsidR="00D9341D" w:rsidRPr="00D9341D">
        <w:rPr>
          <w:color w:val="000000" w:themeColor="text1"/>
        </w:rPr>
        <w:t xml:space="preserve"> </w:t>
      </w:r>
    </w:p>
    <w:p w14:paraId="55F5201E" w14:textId="3EA9BB3B" w:rsidR="00D16A9A" w:rsidRDefault="00D16A9A" w:rsidP="00547208">
      <w:pPr>
        <w:pStyle w:val="ListParagraph"/>
        <w:numPr>
          <w:ilvl w:val="0"/>
          <w:numId w:val="5"/>
        </w:numPr>
      </w:pPr>
      <w:r>
        <w:t>Use LinkedIn. HR staff move from hotel to hotel often. When they move, they bring their relationship with BEST to the new hotel. BEST staff should have updated LinkedIn profiles.</w:t>
      </w:r>
    </w:p>
    <w:p w14:paraId="108090C4" w14:textId="67465BBB" w:rsidR="00B01949" w:rsidRDefault="00B01949" w:rsidP="00547208">
      <w:pPr>
        <w:pStyle w:val="ListParagraph"/>
        <w:numPr>
          <w:ilvl w:val="0"/>
          <w:numId w:val="5"/>
        </w:numPr>
      </w:pPr>
      <w:r>
        <w:t>You’ll need employers and the union to sign MOA’s if you’re seeking outside funding.</w:t>
      </w:r>
    </w:p>
    <w:p w14:paraId="33F668D4" w14:textId="7E2D2D5E" w:rsidR="009D6292" w:rsidRDefault="009D6292" w:rsidP="00547208">
      <w:pPr>
        <w:pStyle w:val="ListParagraph"/>
        <w:numPr>
          <w:ilvl w:val="0"/>
          <w:numId w:val="5"/>
        </w:numPr>
      </w:pPr>
      <w:r>
        <w:t xml:space="preserve">One of our core values is to reflect the standards of our luxury hotels – in dress, professionalism, branding, etc. We all wear </w:t>
      </w:r>
      <w:r w:rsidR="00B63332">
        <w:t xml:space="preserve">professional attire and </w:t>
      </w:r>
      <w:r>
        <w:t>name tags</w:t>
      </w:r>
      <w:r w:rsidR="00D16A9A">
        <w:t xml:space="preserve"> at BEST as they do in the hotels</w:t>
      </w:r>
      <w:r>
        <w:t>.</w:t>
      </w:r>
      <w:r w:rsidR="00D16A9A">
        <w:t xml:space="preserve"> Helps with our credibility.</w:t>
      </w:r>
    </w:p>
    <w:p w14:paraId="44984832" w14:textId="0AFAED89" w:rsidR="00D16A9A" w:rsidRDefault="00D16A9A" w:rsidP="00547208">
      <w:pPr>
        <w:pStyle w:val="ListParagraph"/>
        <w:numPr>
          <w:ilvl w:val="0"/>
          <w:numId w:val="5"/>
        </w:numPr>
      </w:pPr>
      <w:r>
        <w:t>Build relationships with local politicians</w:t>
      </w:r>
      <w:r w:rsidR="00D9341D">
        <w:t>, CBO’s and other training providers</w:t>
      </w:r>
      <w:r>
        <w:t>. The employers and funders listen to them.</w:t>
      </w:r>
    </w:p>
    <w:p w14:paraId="41339CC4" w14:textId="3436EA5F" w:rsidR="00AB1DEE" w:rsidRDefault="00AB1DEE" w:rsidP="00547208">
      <w:pPr>
        <w:pStyle w:val="ListParagraph"/>
        <w:numPr>
          <w:ilvl w:val="0"/>
          <w:numId w:val="5"/>
        </w:numPr>
      </w:pPr>
      <w:r>
        <w:t>Tweet positive things</w:t>
      </w:r>
      <w:r w:rsidR="00D9341D">
        <w:t>, e.g. t</w:t>
      </w:r>
      <w:r>
        <w:t xml:space="preserve">hank </w:t>
      </w:r>
      <w:proofErr w:type="spellStart"/>
      <w:r>
        <w:t>you’s</w:t>
      </w:r>
      <w:proofErr w:type="spellEnd"/>
      <w:r>
        <w:t xml:space="preserve"> to hotels for their engagement.</w:t>
      </w:r>
    </w:p>
    <w:p w14:paraId="6FFCC819" w14:textId="7ADF4A97" w:rsidR="00D16A9A" w:rsidRDefault="00D16A9A" w:rsidP="00D16A9A">
      <w:pPr>
        <w:pStyle w:val="ListParagraph"/>
      </w:pPr>
    </w:p>
    <w:p w14:paraId="2CFB7ACA" w14:textId="7367C52E" w:rsidR="009D6292" w:rsidRDefault="009D6292"/>
    <w:p w14:paraId="6F0463DA" w14:textId="4F87D13A" w:rsidR="00D16A9A" w:rsidRDefault="00D16A9A">
      <w:r>
        <w:t xml:space="preserve">Build partnerships with other </w:t>
      </w:r>
      <w:r w:rsidRPr="00D16A9A">
        <w:rPr>
          <w:u w:val="single"/>
        </w:rPr>
        <w:t>community organizations</w:t>
      </w:r>
      <w:r>
        <w:t>.</w:t>
      </w:r>
    </w:p>
    <w:p w14:paraId="28727F41" w14:textId="4279C046" w:rsidR="00D16A9A" w:rsidRDefault="00D16A9A" w:rsidP="00547208">
      <w:pPr>
        <w:pStyle w:val="ListParagraph"/>
        <w:numPr>
          <w:ilvl w:val="0"/>
          <w:numId w:val="6"/>
        </w:numPr>
      </w:pPr>
      <w:r>
        <w:t>They will be good for referrals in both directions.</w:t>
      </w:r>
    </w:p>
    <w:p w14:paraId="3AA9CBBA" w14:textId="73567616" w:rsidR="00D16A9A" w:rsidRDefault="00D16A9A" w:rsidP="00547208">
      <w:pPr>
        <w:pStyle w:val="ListParagraph"/>
        <w:numPr>
          <w:ilvl w:val="0"/>
          <w:numId w:val="6"/>
        </w:numPr>
      </w:pPr>
      <w:r>
        <w:t xml:space="preserve">You need them for MOA’s and MOU’s if you’re </w:t>
      </w:r>
      <w:r w:rsidR="00D9341D">
        <w:t>seeking funding</w:t>
      </w:r>
      <w:r>
        <w:t xml:space="preserve"> through grant proposals.</w:t>
      </w:r>
    </w:p>
    <w:p w14:paraId="5D1EAFFF" w14:textId="7EE17C79" w:rsidR="00D16A9A" w:rsidRDefault="00D16A9A" w:rsidP="00547208">
      <w:pPr>
        <w:pStyle w:val="ListParagraph"/>
        <w:numPr>
          <w:ilvl w:val="0"/>
          <w:numId w:val="6"/>
        </w:numPr>
      </w:pPr>
      <w:r>
        <w:t>Good for marketing and to raise image in community.</w:t>
      </w:r>
    </w:p>
    <w:p w14:paraId="6C25D36E" w14:textId="77777777" w:rsidR="00D16A9A" w:rsidRDefault="00D16A9A"/>
    <w:p w14:paraId="3F856456" w14:textId="77777777" w:rsidR="00D16A9A" w:rsidRDefault="00D16A9A"/>
    <w:p w14:paraId="3DE47488" w14:textId="77777777" w:rsidR="009D6292" w:rsidRDefault="009D6292"/>
    <w:p w14:paraId="5FA6BDB2" w14:textId="168C7761" w:rsidR="009D6292" w:rsidRDefault="00547208" w:rsidP="00BC2A44">
      <w:pPr>
        <w:pStyle w:val="ListParagraph"/>
        <w:numPr>
          <w:ilvl w:val="0"/>
          <w:numId w:val="4"/>
        </w:numPr>
        <w:ind w:left="360"/>
      </w:pPr>
      <w:r>
        <w:t>Funding (Re)Sources – Matt Waltz, Mark Kessenich, Beth Shannon</w:t>
      </w:r>
    </w:p>
    <w:p w14:paraId="25CC81D5" w14:textId="6C13BDF7" w:rsidR="00CB7331" w:rsidRDefault="00CB7331" w:rsidP="00CB7331"/>
    <w:p w14:paraId="081139A4" w14:textId="77777777" w:rsidR="002115E7" w:rsidRDefault="002115E7" w:rsidP="00CB7331"/>
    <w:p w14:paraId="13E0F535" w14:textId="77777777" w:rsidR="002115E7" w:rsidRDefault="002115E7" w:rsidP="00CB7331"/>
    <w:p w14:paraId="0186DA50" w14:textId="77777777" w:rsidR="002115E7" w:rsidRDefault="002115E7" w:rsidP="00CB7331"/>
    <w:p w14:paraId="025AB8D9" w14:textId="77777777" w:rsidR="002115E7" w:rsidRDefault="002115E7" w:rsidP="00CB7331"/>
    <w:p w14:paraId="4C4E83C8" w14:textId="77777777" w:rsidR="002115E7" w:rsidRDefault="002115E7" w:rsidP="00CB7331"/>
    <w:p w14:paraId="73CE2C71" w14:textId="77777777" w:rsidR="002115E7" w:rsidRDefault="002115E7" w:rsidP="00CB7331"/>
    <w:p w14:paraId="2C026A30" w14:textId="5C1BBD05" w:rsidR="002115E7" w:rsidRDefault="00B01949" w:rsidP="00CB7331">
      <w:r>
        <w:lastRenderedPageBreak/>
        <w:t xml:space="preserve">BEST </w:t>
      </w:r>
      <w:r w:rsidR="002115E7">
        <w:t>Numbers</w:t>
      </w:r>
    </w:p>
    <w:p w14:paraId="5223C846" w14:textId="77777777" w:rsidR="002115E7" w:rsidRDefault="002115E7" w:rsidP="00CB7331"/>
    <w:p w14:paraId="4C6BA909" w14:textId="73B06BC8" w:rsidR="00CB7331" w:rsidRDefault="00CB7331" w:rsidP="00CB7331">
      <w:r>
        <w:t>BEST was incorporated in 2004.</w:t>
      </w:r>
    </w:p>
    <w:p w14:paraId="1DDC5F43" w14:textId="26999A8A" w:rsidR="00CB7331" w:rsidRPr="002115E7" w:rsidRDefault="00CB7331" w:rsidP="00CB7331">
      <w:pPr>
        <w:rPr>
          <w:i/>
        </w:rPr>
      </w:pPr>
      <w:r>
        <w:t xml:space="preserve">Long history of employer contributions towards education. On-Call Banquet class was </w:t>
      </w:r>
      <w:r w:rsidR="00D9341D">
        <w:t>funded through Mass Workforce Training Fund (state funding).</w:t>
      </w:r>
    </w:p>
    <w:p w14:paraId="77227720" w14:textId="00410BDA" w:rsidR="00CB7331" w:rsidRDefault="00CB7331" w:rsidP="00CB7331"/>
    <w:p w14:paraId="5A705C2C" w14:textId="70D98C99" w:rsidR="00CB7331" w:rsidRDefault="00CB7331" w:rsidP="00CB7331">
      <w:r>
        <w:t>Held first English class in 20</w:t>
      </w:r>
      <w:r w:rsidR="00D9341D">
        <w:t>07.</w:t>
      </w:r>
    </w:p>
    <w:p w14:paraId="1BCE0E14" w14:textId="67127C0C" w:rsidR="00CB7331" w:rsidRDefault="00CB7331" w:rsidP="00CB7331">
      <w:r>
        <w:t xml:space="preserve">Slowly added more levels of </w:t>
      </w:r>
      <w:r w:rsidR="002115E7">
        <w:t>English</w:t>
      </w:r>
      <w:r>
        <w:t xml:space="preserve">, US Citizenship Prep, </w:t>
      </w:r>
      <w:r w:rsidR="00D9341D">
        <w:t>secured funding for</w:t>
      </w:r>
      <w:r>
        <w:t xml:space="preserve"> a computer lab. (Smith Family</w:t>
      </w:r>
      <w:r w:rsidR="00B01949">
        <w:t xml:space="preserve"> Foundation</w:t>
      </w:r>
      <w:r>
        <w:t>) 2013.</w:t>
      </w:r>
    </w:p>
    <w:p w14:paraId="2128C5DB" w14:textId="77E5758E" w:rsidR="00CB7331" w:rsidRDefault="003F0179" w:rsidP="00CB7331">
      <w:r>
        <w:t>First Housekeeping class was with the Urban League, in 2008.</w:t>
      </w:r>
    </w:p>
    <w:p w14:paraId="5E2A3681" w14:textId="7FC05EAF" w:rsidR="00CB7331" w:rsidRDefault="00CB7331" w:rsidP="00CB7331">
      <w:r>
        <w:t>Added culinary</w:t>
      </w:r>
      <w:r w:rsidR="003F0179">
        <w:t xml:space="preserve"> in 2009. </w:t>
      </w:r>
    </w:p>
    <w:p w14:paraId="5F987B1B" w14:textId="77B7B05E" w:rsidR="00CB7331" w:rsidRDefault="00CB7331" w:rsidP="00CB7331"/>
    <w:p w14:paraId="5CF60620" w14:textId="42EEF012" w:rsidR="00CB7331" w:rsidRDefault="00CB7331" w:rsidP="00CB7331">
      <w:r>
        <w:t xml:space="preserve">We used </w:t>
      </w:r>
      <w:proofErr w:type="spellStart"/>
      <w:r>
        <w:t>Filemaker</w:t>
      </w:r>
      <w:proofErr w:type="spellEnd"/>
      <w:r>
        <w:t xml:space="preserve"> pro </w:t>
      </w:r>
      <w:r w:rsidR="00B01949">
        <w:t xml:space="preserve">database </w:t>
      </w:r>
      <w:r>
        <w:t>and switched to Salesforce</w:t>
      </w:r>
      <w:r w:rsidR="00B01949">
        <w:t xml:space="preserve"> for </w:t>
      </w:r>
      <w:proofErr w:type="spellStart"/>
      <w:r w:rsidR="00B01949">
        <w:t>NonProfits</w:t>
      </w:r>
      <w:proofErr w:type="spellEnd"/>
      <w:r>
        <w:t xml:space="preserve"> in August 2013.</w:t>
      </w:r>
    </w:p>
    <w:p w14:paraId="2ED3FB39" w14:textId="15598803" w:rsidR="00CB7331" w:rsidRDefault="00CB7331" w:rsidP="00CB7331"/>
    <w:p w14:paraId="26C38773" w14:textId="3CAB30AF" w:rsidR="00CB7331" w:rsidRDefault="00CB7331" w:rsidP="00CB7331">
      <w:r>
        <w:t>Now we have eight levels of English curriculum, taught in five classes, offered in AM and PM.</w:t>
      </w:r>
    </w:p>
    <w:p w14:paraId="0E7786B7" w14:textId="00FD63B9" w:rsidR="00CB7331" w:rsidRDefault="00CB7331" w:rsidP="00CB7331"/>
    <w:p w14:paraId="13E75932" w14:textId="025A6153" w:rsidR="002115E7" w:rsidRDefault="002115E7" w:rsidP="00CB7331">
      <w:r>
        <w:t xml:space="preserve">Now we have </w:t>
      </w:r>
      <w:r w:rsidR="007F7901">
        <w:t>2,222</w:t>
      </w:r>
      <w:r>
        <w:t xml:space="preserve"> incumbents in our database.</w:t>
      </w:r>
    </w:p>
    <w:p w14:paraId="4738F0B8" w14:textId="46D4A0C9" w:rsidR="002115E7" w:rsidRDefault="002A0AA0" w:rsidP="00CB7331">
      <w:r>
        <w:t xml:space="preserve">We </w:t>
      </w:r>
      <w:r w:rsidR="007F7901">
        <w:t xml:space="preserve">have </w:t>
      </w:r>
      <w:r>
        <w:t>384 Local 26</w:t>
      </w:r>
      <w:r w:rsidR="002115E7">
        <w:t xml:space="preserve"> employer contacts </w:t>
      </w:r>
      <w:r>
        <w:t>representing 44</w:t>
      </w:r>
      <w:r w:rsidR="002115E7">
        <w:t xml:space="preserve"> Local 26 properties in our database.</w:t>
      </w:r>
    </w:p>
    <w:p w14:paraId="05F6BD11" w14:textId="77777777" w:rsidR="002115E7" w:rsidRPr="002115E7" w:rsidRDefault="002115E7" w:rsidP="002115E7">
      <w:pPr>
        <w:rPr>
          <w:rFonts w:ascii="Times New Roman" w:eastAsia="Times New Roman" w:hAnsi="Times New Roman" w:cs="Times New Roman"/>
        </w:rPr>
      </w:pPr>
      <w:r w:rsidRPr="002115E7">
        <w:rPr>
          <w:rFonts w:ascii="Calibri" w:eastAsia="Times New Roman" w:hAnsi="Calibri" w:cs="Calibri"/>
          <w:color w:val="000000"/>
        </w:rPr>
        <w:t>Since BEST started we have served 2,197 unique GBHE-funded participants.</w:t>
      </w:r>
    </w:p>
    <w:p w14:paraId="65BFD8B1" w14:textId="77777777" w:rsidR="002115E7" w:rsidRPr="002115E7" w:rsidRDefault="002115E7" w:rsidP="002115E7">
      <w:pPr>
        <w:rPr>
          <w:rFonts w:ascii="Times New Roman" w:eastAsia="Times New Roman" w:hAnsi="Times New Roman" w:cs="Times New Roman"/>
        </w:rPr>
      </w:pPr>
    </w:p>
    <w:p w14:paraId="0BE8DBE4" w14:textId="77777777" w:rsidR="002115E7" w:rsidRPr="002115E7" w:rsidRDefault="002115E7" w:rsidP="002115E7">
      <w:pPr>
        <w:rPr>
          <w:rFonts w:ascii="Times New Roman" w:eastAsia="Times New Roman" w:hAnsi="Times New Roman" w:cs="Times New Roman"/>
        </w:rPr>
      </w:pPr>
      <w:r w:rsidRPr="002115E7">
        <w:rPr>
          <w:rFonts w:ascii="Calibri" w:eastAsia="Times New Roman" w:hAnsi="Calibri" w:cs="Calibri"/>
          <w:color w:val="000000"/>
          <w:shd w:val="clear" w:color="auto" w:fill="FFFF00"/>
        </w:rPr>
        <w:t>Since 2014</w:t>
      </w:r>
      <w:r w:rsidRPr="002115E7">
        <w:rPr>
          <w:rFonts w:ascii="Calibri" w:eastAsia="Times New Roman" w:hAnsi="Calibri" w:cs="Calibri"/>
          <w:color w:val="000000"/>
        </w:rPr>
        <w:t>, on average, we have 543 GBHE class enrollments a year and 250 unique GBHE-funded students per year.</w:t>
      </w:r>
    </w:p>
    <w:p w14:paraId="7F486848" w14:textId="77777777" w:rsidR="002115E7" w:rsidRPr="002115E7" w:rsidRDefault="002115E7" w:rsidP="002115E7">
      <w:pPr>
        <w:rPr>
          <w:rFonts w:ascii="Times New Roman" w:eastAsia="Times New Roman" w:hAnsi="Times New Roman" w:cs="Times New Roman"/>
        </w:rPr>
      </w:pPr>
    </w:p>
    <w:p w14:paraId="17D583AD" w14:textId="77777777" w:rsidR="002115E7" w:rsidRPr="002115E7" w:rsidRDefault="002115E7" w:rsidP="002115E7">
      <w:pPr>
        <w:rPr>
          <w:rFonts w:ascii="Times New Roman" w:eastAsia="Times New Roman" w:hAnsi="Times New Roman" w:cs="Times New Roman"/>
        </w:rPr>
      </w:pPr>
      <w:r w:rsidRPr="002115E7">
        <w:rPr>
          <w:rFonts w:ascii="Calibri" w:eastAsia="Times New Roman" w:hAnsi="Calibri" w:cs="Calibri"/>
          <w:color w:val="000000"/>
          <w:shd w:val="clear" w:color="auto" w:fill="FFFF00"/>
        </w:rPr>
        <w:t>Since 2014</w:t>
      </w:r>
      <w:r w:rsidRPr="002115E7">
        <w:rPr>
          <w:rFonts w:ascii="Calibri" w:eastAsia="Times New Roman" w:hAnsi="Calibri" w:cs="Calibri"/>
          <w:color w:val="000000"/>
        </w:rPr>
        <w:t xml:space="preserve">: </w:t>
      </w:r>
    </w:p>
    <w:p w14:paraId="75293E83" w14:textId="77777777" w:rsidR="002115E7" w:rsidRPr="002115E7" w:rsidRDefault="002115E7" w:rsidP="002115E7">
      <w:pPr>
        <w:rPr>
          <w:rFonts w:ascii="Times New Roman" w:eastAsia="Times New Roman" w:hAnsi="Times New Roman" w:cs="Times New Roman"/>
        </w:rPr>
      </w:pPr>
      <w:r w:rsidRPr="002115E7">
        <w:rPr>
          <w:rFonts w:ascii="Calibri" w:eastAsia="Times New Roman" w:hAnsi="Calibri" w:cs="Calibri"/>
          <w:color w:val="000000"/>
        </w:rPr>
        <w:t>551 unique GBHE-funded participants enrolled in 1,323 Skills Training and/or certifications classes.</w:t>
      </w:r>
    </w:p>
    <w:p w14:paraId="4A503069" w14:textId="77777777" w:rsidR="002115E7" w:rsidRPr="002115E7" w:rsidRDefault="002115E7" w:rsidP="002115E7">
      <w:pPr>
        <w:rPr>
          <w:rFonts w:ascii="Times New Roman" w:eastAsia="Times New Roman" w:hAnsi="Times New Roman" w:cs="Times New Roman"/>
        </w:rPr>
      </w:pPr>
      <w:r w:rsidRPr="002115E7">
        <w:rPr>
          <w:rFonts w:ascii="Calibri" w:eastAsia="Times New Roman" w:hAnsi="Calibri" w:cs="Calibri"/>
          <w:color w:val="000000"/>
        </w:rPr>
        <w:t xml:space="preserve">429 unique GBHE-funded participants have earned a total of 930 credentials. </w:t>
      </w:r>
    </w:p>
    <w:p w14:paraId="015DF9B3" w14:textId="77777777" w:rsidR="002115E7" w:rsidRPr="002115E7" w:rsidRDefault="002115E7" w:rsidP="002115E7">
      <w:pPr>
        <w:spacing w:after="240"/>
        <w:rPr>
          <w:rFonts w:ascii="Times New Roman" w:eastAsia="Times New Roman" w:hAnsi="Times New Roman" w:cs="Times New Roman"/>
        </w:rPr>
      </w:pPr>
    </w:p>
    <w:p w14:paraId="0D40FB6E" w14:textId="77777777" w:rsidR="002115E7" w:rsidRPr="002115E7" w:rsidRDefault="002115E7" w:rsidP="002115E7">
      <w:pPr>
        <w:rPr>
          <w:rFonts w:ascii="Times New Roman" w:eastAsia="Times New Roman" w:hAnsi="Times New Roman" w:cs="Times New Roman"/>
        </w:rPr>
      </w:pPr>
      <w:r w:rsidRPr="002115E7">
        <w:rPr>
          <w:rFonts w:ascii="Calibri" w:eastAsia="Times New Roman" w:hAnsi="Calibri" w:cs="Calibri"/>
          <w:b/>
          <w:bCs/>
          <w:color w:val="000000"/>
        </w:rPr>
        <w:t>Job Seeker Numbers:</w:t>
      </w:r>
    </w:p>
    <w:p w14:paraId="10FA75AB" w14:textId="77777777" w:rsidR="002115E7" w:rsidRPr="002115E7" w:rsidRDefault="002115E7" w:rsidP="002115E7">
      <w:pPr>
        <w:rPr>
          <w:rFonts w:ascii="Times New Roman" w:eastAsia="Times New Roman" w:hAnsi="Times New Roman" w:cs="Times New Roman"/>
        </w:rPr>
      </w:pPr>
    </w:p>
    <w:p w14:paraId="7380E3C4" w14:textId="77777777" w:rsidR="002115E7" w:rsidRPr="002115E7" w:rsidRDefault="002115E7" w:rsidP="002115E7">
      <w:pPr>
        <w:rPr>
          <w:rFonts w:ascii="Times New Roman" w:eastAsia="Times New Roman" w:hAnsi="Times New Roman" w:cs="Times New Roman"/>
        </w:rPr>
      </w:pPr>
      <w:r w:rsidRPr="002115E7">
        <w:rPr>
          <w:rFonts w:ascii="Calibri" w:eastAsia="Times New Roman" w:hAnsi="Calibri" w:cs="Calibri"/>
          <w:color w:val="000000"/>
        </w:rPr>
        <w:t>386 Job Seeker Course Enrollments</w:t>
      </w:r>
    </w:p>
    <w:p w14:paraId="32AED911" w14:textId="77777777" w:rsidR="002115E7" w:rsidRPr="002115E7" w:rsidRDefault="002115E7" w:rsidP="002115E7">
      <w:pPr>
        <w:rPr>
          <w:rFonts w:ascii="Times New Roman" w:eastAsia="Times New Roman" w:hAnsi="Times New Roman" w:cs="Times New Roman"/>
        </w:rPr>
      </w:pPr>
      <w:r w:rsidRPr="002115E7">
        <w:rPr>
          <w:rFonts w:ascii="Calibri" w:eastAsia="Times New Roman" w:hAnsi="Calibri" w:cs="Calibri"/>
          <w:color w:val="000000"/>
        </w:rPr>
        <w:t xml:space="preserve">254 Unique Job Seekers job placed </w:t>
      </w:r>
    </w:p>
    <w:p w14:paraId="78CA30F9" w14:textId="77777777" w:rsidR="002115E7" w:rsidRPr="002115E7" w:rsidRDefault="002115E7" w:rsidP="002115E7">
      <w:pPr>
        <w:rPr>
          <w:rFonts w:ascii="Times New Roman" w:eastAsia="Times New Roman" w:hAnsi="Times New Roman" w:cs="Times New Roman"/>
        </w:rPr>
      </w:pPr>
      <w:r w:rsidRPr="002115E7">
        <w:rPr>
          <w:rFonts w:ascii="Calibri" w:eastAsia="Times New Roman" w:hAnsi="Calibri" w:cs="Calibri"/>
          <w:color w:val="000000"/>
        </w:rPr>
        <w:t>294 Total Job Placements (268 at Local 26 properties)</w:t>
      </w:r>
    </w:p>
    <w:p w14:paraId="7FC5AB73" w14:textId="15C3B45D" w:rsidR="002115E7" w:rsidRPr="002115E7" w:rsidRDefault="002115E7" w:rsidP="002115E7">
      <w:pPr>
        <w:rPr>
          <w:rFonts w:ascii="Times New Roman" w:eastAsia="Times New Roman" w:hAnsi="Times New Roman" w:cs="Times New Roman"/>
        </w:rPr>
      </w:pPr>
      <w:r w:rsidRPr="002115E7">
        <w:rPr>
          <w:rFonts w:ascii="Calibri" w:eastAsia="Times New Roman" w:hAnsi="Calibri" w:cs="Calibri"/>
          <w:color w:val="000000"/>
        </w:rPr>
        <w:t>197 Unique Job Seekers Still Employed</w:t>
      </w:r>
      <w:r w:rsidR="00B01949">
        <w:rPr>
          <w:rFonts w:ascii="Calibri" w:eastAsia="Times New Roman" w:hAnsi="Calibri" w:cs="Calibri"/>
          <w:color w:val="000000"/>
        </w:rPr>
        <w:t xml:space="preserve"> at these properties</w:t>
      </w:r>
    </w:p>
    <w:p w14:paraId="5D4F69AA" w14:textId="77777777" w:rsidR="002115E7" w:rsidRPr="002115E7" w:rsidRDefault="002115E7" w:rsidP="002115E7">
      <w:pPr>
        <w:rPr>
          <w:rFonts w:ascii="Times New Roman" w:eastAsia="Times New Roman" w:hAnsi="Times New Roman" w:cs="Times New Roman"/>
        </w:rPr>
      </w:pPr>
    </w:p>
    <w:p w14:paraId="257823E2" w14:textId="0D055265" w:rsidR="00CB7331" w:rsidRDefault="00CB7331" w:rsidP="00CB7331"/>
    <w:p w14:paraId="2036B67F" w14:textId="38DBAECA" w:rsidR="00CB7331" w:rsidRDefault="00CB7331" w:rsidP="00CB7331">
      <w:r>
        <w:t>SROI</w:t>
      </w:r>
    </w:p>
    <w:p w14:paraId="5ECD4BEE" w14:textId="65E2F84C" w:rsidR="003F0179" w:rsidRDefault="003F0179" w:rsidP="00CB7331">
      <w:r>
        <w:t>678% Social Return on Investment – 2011-2016</w:t>
      </w:r>
    </w:p>
    <w:p w14:paraId="7716B1AD" w14:textId="77777777" w:rsidR="00CB7331" w:rsidRDefault="00CB7331" w:rsidP="00CB7331"/>
    <w:sectPr w:rsidR="00CB7331" w:rsidSect="00FE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07EB9"/>
    <w:multiLevelType w:val="hybridMultilevel"/>
    <w:tmpl w:val="8E12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2F0A"/>
    <w:multiLevelType w:val="hybridMultilevel"/>
    <w:tmpl w:val="88DCE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3925"/>
    <w:multiLevelType w:val="hybridMultilevel"/>
    <w:tmpl w:val="1CBE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E1831"/>
    <w:multiLevelType w:val="hybridMultilevel"/>
    <w:tmpl w:val="9E06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14AAE"/>
    <w:multiLevelType w:val="hybridMultilevel"/>
    <w:tmpl w:val="9920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75B06"/>
    <w:multiLevelType w:val="hybridMultilevel"/>
    <w:tmpl w:val="5EDC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92"/>
    <w:rsid w:val="001163CB"/>
    <w:rsid w:val="002115E7"/>
    <w:rsid w:val="00242CBD"/>
    <w:rsid w:val="002A0AA0"/>
    <w:rsid w:val="00300509"/>
    <w:rsid w:val="003F0179"/>
    <w:rsid w:val="004F74E2"/>
    <w:rsid w:val="00547208"/>
    <w:rsid w:val="007146CF"/>
    <w:rsid w:val="007555E0"/>
    <w:rsid w:val="007F7901"/>
    <w:rsid w:val="009D6292"/>
    <w:rsid w:val="00AB1DEE"/>
    <w:rsid w:val="00B01949"/>
    <w:rsid w:val="00B63332"/>
    <w:rsid w:val="00BC2A44"/>
    <w:rsid w:val="00CB7331"/>
    <w:rsid w:val="00CC39C6"/>
    <w:rsid w:val="00CC4E45"/>
    <w:rsid w:val="00D16A9A"/>
    <w:rsid w:val="00D9341D"/>
    <w:rsid w:val="00EC1DB9"/>
    <w:rsid w:val="00F737C4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0310"/>
  <w14:defaultImageDpi w14:val="32767"/>
  <w15:chartTrackingRefBased/>
  <w15:docId w15:val="{02959550-0CCD-984C-87F6-AFFA4E06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6292"/>
  </w:style>
  <w:style w:type="character" w:customStyle="1" w:styleId="DateChar">
    <w:name w:val="Date Char"/>
    <w:basedOn w:val="DefaultParagraphFont"/>
    <w:link w:val="Date"/>
    <w:uiPriority w:val="99"/>
    <w:semiHidden/>
    <w:rsid w:val="009D6292"/>
  </w:style>
  <w:style w:type="paragraph" w:styleId="ListParagraph">
    <w:name w:val="List Paragraph"/>
    <w:basedOn w:val="Normal"/>
    <w:uiPriority w:val="34"/>
    <w:qFormat/>
    <w:rsid w:val="009D62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15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Abbot</dc:creator>
  <cp:keywords/>
  <dc:description/>
  <cp:lastModifiedBy>David Groves</cp:lastModifiedBy>
  <cp:revision>2</cp:revision>
  <dcterms:created xsi:type="dcterms:W3CDTF">2019-04-15T17:31:00Z</dcterms:created>
  <dcterms:modified xsi:type="dcterms:W3CDTF">2019-04-15T17:31:00Z</dcterms:modified>
</cp:coreProperties>
</file>